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C801D" w14:textId="77777777" w:rsidR="00356658" w:rsidRDefault="00356658" w:rsidP="00326E4B">
      <w:pPr>
        <w:spacing w:after="0"/>
        <w:jc w:val="both"/>
        <w:rPr>
          <w:rFonts w:ascii="Arial" w:hAnsi="Arial" w:cs="Arial"/>
          <w:color w:val="000000"/>
        </w:rPr>
      </w:pPr>
    </w:p>
    <w:p w14:paraId="07B1D9C5" w14:textId="23BC2A39" w:rsidR="00326E4B" w:rsidRPr="004E4703" w:rsidRDefault="00326E4B" w:rsidP="00326E4B">
      <w:pPr>
        <w:spacing w:after="0"/>
        <w:jc w:val="both"/>
        <w:rPr>
          <w:rFonts w:ascii="Arial" w:hAnsi="Arial" w:cs="Arial"/>
          <w:bCs/>
        </w:rPr>
      </w:pPr>
      <w:r w:rsidRPr="00D2384D">
        <w:rPr>
          <w:rFonts w:ascii="Arial" w:hAnsi="Arial" w:cs="Arial"/>
          <w:color w:val="000000"/>
        </w:rPr>
        <w:t>Ref.</w:t>
      </w:r>
      <w:r>
        <w:rPr>
          <w:rFonts w:ascii="Arial" w:hAnsi="Arial" w:cs="Arial"/>
          <w:color w:val="000000"/>
        </w:rPr>
        <w:t xml:space="preserve"> </w:t>
      </w:r>
    </w:p>
    <w:p w14:paraId="4CFC14A3" w14:textId="77777777" w:rsidR="00326E4B" w:rsidRPr="004E4703" w:rsidRDefault="00326E4B" w:rsidP="00326E4B">
      <w:pPr>
        <w:spacing w:after="0"/>
        <w:jc w:val="both"/>
        <w:rPr>
          <w:rFonts w:ascii="Arial" w:hAnsi="Arial" w:cs="Arial"/>
          <w:bCs/>
        </w:rPr>
      </w:pPr>
      <w:r>
        <w:rPr>
          <w:rFonts w:ascii="Arial" w:hAnsi="Arial" w:cs="Arial"/>
          <w:bCs/>
        </w:rPr>
        <w:t>Date:</w:t>
      </w:r>
    </w:p>
    <w:p w14:paraId="7DB08249" w14:textId="77777777" w:rsidR="00326E4B" w:rsidRPr="004E4703" w:rsidRDefault="00326E4B" w:rsidP="00326E4B">
      <w:pPr>
        <w:spacing w:after="0" w:line="240" w:lineRule="auto"/>
        <w:rPr>
          <w:rFonts w:ascii="Arial" w:hAnsi="Arial" w:cs="Arial"/>
          <w:b/>
        </w:rPr>
      </w:pPr>
    </w:p>
    <w:p w14:paraId="778318E3" w14:textId="77777777" w:rsidR="00326E4B" w:rsidRDefault="00326E4B" w:rsidP="00326E4B">
      <w:pPr>
        <w:tabs>
          <w:tab w:val="center" w:pos="4635"/>
        </w:tabs>
        <w:spacing w:after="0" w:line="240" w:lineRule="auto"/>
        <w:jc w:val="both"/>
        <w:rPr>
          <w:rFonts w:ascii="Arial" w:hAnsi="Arial" w:cs="Arial"/>
        </w:rPr>
      </w:pPr>
    </w:p>
    <w:p w14:paraId="7B5EABBB" w14:textId="77777777" w:rsidR="00326E4B" w:rsidRPr="006666AC" w:rsidRDefault="00326E4B" w:rsidP="00326E4B">
      <w:pPr>
        <w:tabs>
          <w:tab w:val="center" w:pos="4635"/>
        </w:tabs>
        <w:spacing w:after="0" w:line="240" w:lineRule="auto"/>
        <w:jc w:val="both"/>
        <w:rPr>
          <w:rFonts w:ascii="Arial" w:hAnsi="Arial" w:cs="Arial"/>
        </w:rPr>
      </w:pPr>
      <w:r w:rsidRPr="006666AC">
        <w:rPr>
          <w:rFonts w:ascii="Arial" w:hAnsi="Arial" w:cs="Arial"/>
        </w:rPr>
        <w:t>P.O.</w:t>
      </w:r>
      <w:r w:rsidRPr="006666AC">
        <w:rPr>
          <w:rFonts w:ascii="Arial" w:hAnsi="Arial" w:cs="Arial"/>
        </w:rPr>
        <w:tab/>
      </w:r>
    </w:p>
    <w:p w14:paraId="79EF1B18" w14:textId="77777777" w:rsidR="00326E4B" w:rsidRPr="006666AC" w:rsidRDefault="00326E4B" w:rsidP="00326E4B">
      <w:pPr>
        <w:spacing w:after="0" w:line="240" w:lineRule="auto"/>
        <w:jc w:val="both"/>
        <w:rPr>
          <w:rFonts w:ascii="Arial" w:hAnsi="Arial" w:cs="Arial"/>
        </w:rPr>
      </w:pPr>
      <w:r w:rsidRPr="006666AC">
        <w:rPr>
          <w:rFonts w:ascii="Arial" w:hAnsi="Arial" w:cs="Arial"/>
        </w:rPr>
        <w:t>Doha, State of Qatar</w:t>
      </w:r>
    </w:p>
    <w:p w14:paraId="64EF52CA" w14:textId="77777777" w:rsidR="00326E4B" w:rsidRDefault="00326E4B" w:rsidP="00326E4B">
      <w:pPr>
        <w:spacing w:after="0" w:line="240" w:lineRule="auto"/>
        <w:jc w:val="both"/>
        <w:rPr>
          <w:rFonts w:ascii="Arial" w:hAnsi="Arial" w:cs="Arial"/>
        </w:rPr>
      </w:pPr>
      <w:r>
        <w:rPr>
          <w:rFonts w:ascii="Arial" w:hAnsi="Arial" w:cs="Arial"/>
        </w:rPr>
        <w:t>Phone</w:t>
      </w:r>
      <w:r w:rsidRPr="006666AC">
        <w:rPr>
          <w:rFonts w:ascii="Arial" w:hAnsi="Arial" w:cs="Arial"/>
        </w:rPr>
        <w:t xml:space="preserve"> No.: </w:t>
      </w:r>
    </w:p>
    <w:p w14:paraId="4C47FEF3" w14:textId="77777777" w:rsidR="00326E4B" w:rsidRDefault="00326E4B" w:rsidP="00326E4B">
      <w:pPr>
        <w:tabs>
          <w:tab w:val="left" w:pos="1080"/>
          <w:tab w:val="left" w:pos="1920"/>
        </w:tabs>
        <w:spacing w:after="0" w:line="240" w:lineRule="auto"/>
        <w:ind w:left="1260" w:right="295" w:hanging="1260"/>
        <w:jc w:val="both"/>
        <w:rPr>
          <w:rFonts w:ascii="Arial" w:hAnsi="Arial" w:cs="Arial"/>
        </w:rPr>
      </w:pPr>
      <w:r>
        <w:rPr>
          <w:rFonts w:ascii="Arial" w:hAnsi="Arial" w:cs="Arial"/>
        </w:rPr>
        <w:t xml:space="preserve">Email Add: </w:t>
      </w:r>
    </w:p>
    <w:p w14:paraId="010C9BE1" w14:textId="77777777" w:rsidR="00326E4B" w:rsidRPr="006666AC" w:rsidRDefault="00326E4B" w:rsidP="00326E4B">
      <w:pPr>
        <w:tabs>
          <w:tab w:val="left" w:pos="1080"/>
          <w:tab w:val="left" w:pos="1920"/>
        </w:tabs>
        <w:spacing w:after="0" w:line="240" w:lineRule="auto"/>
        <w:ind w:left="1260" w:right="295" w:hanging="1260"/>
        <w:jc w:val="both"/>
        <w:rPr>
          <w:rFonts w:ascii="Arial" w:hAnsi="Arial" w:cs="Arial"/>
          <w:b/>
          <w:bCs/>
          <w:sz w:val="23"/>
          <w:szCs w:val="23"/>
        </w:rPr>
      </w:pPr>
    </w:p>
    <w:p w14:paraId="5BC4B3EB" w14:textId="1C04CE35" w:rsidR="00326E4B" w:rsidRPr="006666AC" w:rsidRDefault="00326E4B" w:rsidP="00326E4B">
      <w:pPr>
        <w:tabs>
          <w:tab w:val="left" w:pos="1080"/>
          <w:tab w:val="left" w:pos="1920"/>
        </w:tabs>
        <w:spacing w:after="0" w:line="240" w:lineRule="auto"/>
        <w:ind w:left="1260" w:right="295" w:hanging="1260"/>
        <w:jc w:val="both"/>
        <w:rPr>
          <w:rFonts w:ascii="Arial" w:hAnsi="Arial" w:cs="Arial"/>
          <w:b/>
          <w:bCs/>
          <w:sz w:val="23"/>
          <w:szCs w:val="23"/>
        </w:rPr>
      </w:pPr>
      <w:r w:rsidRPr="006666AC">
        <w:rPr>
          <w:rFonts w:ascii="Arial" w:hAnsi="Arial" w:cs="Arial"/>
          <w:b/>
          <w:bCs/>
          <w:sz w:val="23"/>
          <w:szCs w:val="23"/>
        </w:rPr>
        <w:t>Attention</w:t>
      </w:r>
      <w:r w:rsidR="00066D7D">
        <w:rPr>
          <w:rFonts w:ascii="Arial" w:hAnsi="Arial" w:cs="Arial"/>
          <w:b/>
          <w:bCs/>
          <w:sz w:val="23"/>
          <w:szCs w:val="23"/>
        </w:rPr>
        <w:tab/>
      </w:r>
      <w:r w:rsidRPr="006666AC">
        <w:rPr>
          <w:rFonts w:ascii="Arial" w:hAnsi="Arial" w:cs="Arial"/>
          <w:b/>
          <w:bCs/>
          <w:sz w:val="23"/>
          <w:szCs w:val="23"/>
        </w:rPr>
        <w:t>:</w:t>
      </w:r>
      <w:r w:rsidRPr="006666AC">
        <w:rPr>
          <w:rFonts w:ascii="Arial" w:hAnsi="Arial" w:cs="Arial"/>
          <w:b/>
          <w:bCs/>
          <w:sz w:val="23"/>
          <w:szCs w:val="23"/>
        </w:rPr>
        <w:tab/>
      </w:r>
    </w:p>
    <w:p w14:paraId="24372C85" w14:textId="77777777" w:rsidR="00326E4B" w:rsidRPr="006666AC" w:rsidRDefault="00326E4B" w:rsidP="00326E4B">
      <w:pPr>
        <w:tabs>
          <w:tab w:val="left" w:pos="1080"/>
          <w:tab w:val="left" w:pos="1920"/>
        </w:tabs>
        <w:spacing w:after="0" w:line="240" w:lineRule="auto"/>
        <w:ind w:right="295"/>
        <w:jc w:val="both"/>
        <w:rPr>
          <w:rFonts w:ascii="Arial" w:hAnsi="Arial" w:cs="Arial"/>
          <w:b/>
          <w:bCs/>
          <w:sz w:val="23"/>
          <w:szCs w:val="23"/>
        </w:rPr>
      </w:pPr>
    </w:p>
    <w:p w14:paraId="73B3A9B4" w14:textId="6235B61A" w:rsidR="00326E4B" w:rsidRPr="006666AC" w:rsidRDefault="00326E4B" w:rsidP="00326E4B">
      <w:pPr>
        <w:tabs>
          <w:tab w:val="left" w:pos="1080"/>
          <w:tab w:val="left" w:pos="1920"/>
        </w:tabs>
        <w:spacing w:after="0" w:line="240" w:lineRule="auto"/>
        <w:ind w:right="295"/>
        <w:jc w:val="both"/>
        <w:rPr>
          <w:rFonts w:ascii="Arial" w:hAnsi="Arial" w:cs="Arial"/>
          <w:b/>
          <w:bCs/>
          <w:sz w:val="23"/>
          <w:szCs w:val="23"/>
        </w:rPr>
      </w:pPr>
      <w:r w:rsidRPr="006666AC">
        <w:rPr>
          <w:rFonts w:ascii="Arial" w:hAnsi="Arial" w:cs="Arial"/>
          <w:b/>
          <w:bCs/>
          <w:sz w:val="23"/>
          <w:szCs w:val="23"/>
        </w:rPr>
        <w:t>Project</w:t>
      </w:r>
      <w:r w:rsidR="00066D7D">
        <w:rPr>
          <w:rFonts w:ascii="Arial" w:hAnsi="Arial" w:cs="Arial"/>
          <w:b/>
          <w:bCs/>
          <w:sz w:val="23"/>
          <w:szCs w:val="23"/>
        </w:rPr>
        <w:tab/>
      </w:r>
      <w:r w:rsidRPr="006666AC">
        <w:rPr>
          <w:rFonts w:ascii="Arial" w:hAnsi="Arial" w:cs="Arial"/>
          <w:b/>
          <w:bCs/>
          <w:sz w:val="23"/>
          <w:szCs w:val="23"/>
        </w:rPr>
        <w:t>:</w:t>
      </w:r>
      <w:r w:rsidRPr="006666AC">
        <w:rPr>
          <w:rFonts w:ascii="Arial" w:hAnsi="Arial" w:cs="Arial"/>
          <w:b/>
          <w:bCs/>
          <w:sz w:val="23"/>
          <w:szCs w:val="23"/>
        </w:rPr>
        <w:tab/>
      </w:r>
    </w:p>
    <w:p w14:paraId="4E8251DB" w14:textId="77777777" w:rsidR="00326E4B" w:rsidRPr="006666AC" w:rsidRDefault="00326E4B" w:rsidP="00326E4B">
      <w:pPr>
        <w:tabs>
          <w:tab w:val="left" w:pos="540"/>
        </w:tabs>
        <w:spacing w:after="0" w:line="240" w:lineRule="auto"/>
        <w:jc w:val="both"/>
        <w:rPr>
          <w:rFonts w:ascii="Arial" w:hAnsi="Arial" w:cs="Arial"/>
          <w:b/>
          <w:sz w:val="23"/>
          <w:szCs w:val="23"/>
        </w:rPr>
      </w:pPr>
    </w:p>
    <w:p w14:paraId="649F7CB1" w14:textId="5D118B72" w:rsidR="00066D7D" w:rsidRDefault="00066D7D" w:rsidP="00066D7D">
      <w:pPr>
        <w:pStyle w:val="ydpac0e8e4msonormal"/>
        <w:shd w:val="clear" w:color="auto" w:fill="FFFFFF"/>
        <w:spacing w:before="0" w:beforeAutospacing="0" w:after="0" w:afterAutospacing="0"/>
        <w:rPr>
          <w:rFonts w:ascii="Helvetica" w:hAnsi="Helvetica" w:cs="Helvetica"/>
          <w:color w:val="000000"/>
        </w:rPr>
      </w:pPr>
      <w:r>
        <w:rPr>
          <w:rFonts w:ascii="Arial" w:hAnsi="Arial" w:cs="Arial"/>
          <w:b/>
          <w:bCs/>
          <w:color w:val="000000"/>
          <w:sz w:val="23"/>
          <w:szCs w:val="23"/>
        </w:rPr>
        <w:t>Subject</w:t>
      </w:r>
      <w:r>
        <w:rPr>
          <w:rFonts w:ascii="Arial" w:hAnsi="Arial" w:cs="Arial"/>
          <w:b/>
          <w:bCs/>
          <w:color w:val="000000"/>
          <w:sz w:val="23"/>
          <w:szCs w:val="23"/>
        </w:rPr>
        <w:t xml:space="preserve">  </w:t>
      </w:r>
      <w:proofErr w:type="gramStart"/>
      <w:r>
        <w:rPr>
          <w:rFonts w:ascii="Arial" w:hAnsi="Arial" w:cs="Arial"/>
          <w:b/>
          <w:bCs/>
          <w:color w:val="000000"/>
          <w:sz w:val="23"/>
          <w:szCs w:val="23"/>
        </w:rPr>
        <w:t xml:space="preserve">  </w:t>
      </w:r>
      <w:r>
        <w:rPr>
          <w:rFonts w:ascii="Arial" w:hAnsi="Arial" w:cs="Arial"/>
          <w:b/>
          <w:bCs/>
          <w:color w:val="000000"/>
          <w:sz w:val="23"/>
          <w:szCs w:val="23"/>
        </w:rPr>
        <w:t>:</w:t>
      </w:r>
      <w:proofErr w:type="gramEnd"/>
      <w:r>
        <w:rPr>
          <w:rFonts w:ascii="Arial" w:hAnsi="Arial" w:cs="Arial"/>
          <w:b/>
          <w:bCs/>
          <w:color w:val="000000"/>
          <w:sz w:val="23"/>
          <w:szCs w:val="23"/>
        </w:rPr>
        <w:tab/>
      </w:r>
      <w:r>
        <w:rPr>
          <w:rFonts w:ascii="Arial" w:hAnsi="Arial" w:cs="Arial"/>
          <w:b/>
          <w:bCs/>
          <w:color w:val="000000"/>
        </w:rPr>
        <w:t>QD HSE GENERAL REQUIREMENTS ACKNOWLEDGEMENT</w:t>
      </w:r>
    </w:p>
    <w:p w14:paraId="19217C2D" w14:textId="5C12951A" w:rsidR="00066D7D" w:rsidRDefault="00066D7D" w:rsidP="00066D7D">
      <w:pPr>
        <w:pStyle w:val="ydpac0e8e4msonormal"/>
        <w:shd w:val="clear" w:color="auto" w:fill="FFFFFF"/>
        <w:rPr>
          <w:rFonts w:ascii="Helvetica" w:hAnsi="Helvetica" w:cs="Helvetica"/>
          <w:color w:val="000000"/>
        </w:rPr>
      </w:pPr>
    </w:p>
    <w:p w14:paraId="34A59700" w14:textId="77777777" w:rsidR="00066D7D" w:rsidRPr="00066D7D" w:rsidRDefault="00066D7D" w:rsidP="00F52A38">
      <w:pPr>
        <w:pStyle w:val="ydpac0e8e4msonormal"/>
        <w:shd w:val="clear" w:color="auto" w:fill="FFFFFF"/>
        <w:jc w:val="both"/>
        <w:rPr>
          <w:rFonts w:asciiTheme="minorBidi" w:hAnsiTheme="minorBidi" w:cstheme="minorBidi"/>
          <w:color w:val="000000"/>
          <w:sz w:val="22"/>
          <w:szCs w:val="22"/>
        </w:rPr>
      </w:pPr>
      <w:r w:rsidRPr="00066D7D">
        <w:rPr>
          <w:rFonts w:asciiTheme="minorBidi" w:hAnsiTheme="minorBidi" w:cstheme="minorBidi"/>
          <w:color w:val="000000"/>
          <w:sz w:val="22"/>
          <w:szCs w:val="22"/>
        </w:rPr>
        <w:t>The QD HSE General Requirements contains essential information pertaining to Health, Safety, and Environmental requirements and standards that must be complied with as a minimum whilst undertaking any protection within the Lusail City.</w:t>
      </w:r>
    </w:p>
    <w:p w14:paraId="4F9EADDF" w14:textId="77777777" w:rsidR="00066D7D" w:rsidRPr="00066D7D" w:rsidRDefault="00066D7D" w:rsidP="00F52A38">
      <w:pPr>
        <w:pStyle w:val="ydpac0e8e4msonormal"/>
        <w:shd w:val="clear" w:color="auto" w:fill="FFFFFF"/>
        <w:jc w:val="both"/>
        <w:rPr>
          <w:rFonts w:asciiTheme="minorBidi" w:hAnsiTheme="minorBidi" w:cstheme="minorBidi"/>
          <w:color w:val="000000"/>
          <w:sz w:val="22"/>
          <w:szCs w:val="22"/>
        </w:rPr>
      </w:pPr>
      <w:r w:rsidRPr="00066D7D">
        <w:rPr>
          <w:rFonts w:asciiTheme="minorBidi" w:hAnsiTheme="minorBidi" w:cstheme="minorBidi"/>
          <w:b/>
          <w:bCs/>
          <w:color w:val="000000"/>
          <w:sz w:val="22"/>
          <w:szCs w:val="22"/>
        </w:rPr>
        <w:t>Company</w:t>
      </w:r>
      <w:r w:rsidRPr="00066D7D">
        <w:rPr>
          <w:rFonts w:asciiTheme="minorBidi" w:hAnsiTheme="minorBidi" w:cstheme="minorBidi"/>
          <w:b/>
          <w:bCs/>
          <w:color w:val="741B47"/>
          <w:sz w:val="22"/>
          <w:szCs w:val="22"/>
        </w:rPr>
        <w:t>.</w:t>
      </w:r>
      <w:r w:rsidRPr="00066D7D">
        <w:rPr>
          <w:rFonts w:asciiTheme="minorBidi" w:hAnsiTheme="minorBidi" w:cstheme="minorBidi"/>
          <w:b/>
          <w:bCs/>
          <w:color w:val="000000"/>
          <w:sz w:val="22"/>
          <w:szCs w:val="22"/>
        </w:rPr>
        <w:t> </w:t>
      </w:r>
      <w:r w:rsidRPr="00066D7D">
        <w:rPr>
          <w:rFonts w:asciiTheme="minorBidi" w:hAnsiTheme="minorBidi" w:cstheme="minorBidi"/>
          <w:color w:val="000000"/>
          <w:sz w:val="22"/>
          <w:szCs w:val="22"/>
        </w:rPr>
        <w:t>(</w:t>
      </w:r>
      <w:proofErr w:type="gramStart"/>
      <w:r w:rsidRPr="00066D7D">
        <w:rPr>
          <w:rFonts w:asciiTheme="minorBidi" w:hAnsiTheme="minorBidi" w:cstheme="minorBidi"/>
          <w:color w:val="000000"/>
          <w:sz w:val="22"/>
          <w:szCs w:val="22"/>
        </w:rPr>
        <w:t>hereafter</w:t>
      </w:r>
      <w:proofErr w:type="gramEnd"/>
      <w:r w:rsidRPr="00066D7D">
        <w:rPr>
          <w:rFonts w:asciiTheme="minorBidi" w:hAnsiTheme="minorBidi" w:cstheme="minorBidi"/>
          <w:color w:val="000000"/>
          <w:sz w:val="22"/>
          <w:szCs w:val="22"/>
        </w:rPr>
        <w:t xml:space="preserve"> known as the “company”) understand that the company shall consult with the Qatari </w:t>
      </w:r>
      <w:proofErr w:type="spellStart"/>
      <w:r w:rsidRPr="00066D7D">
        <w:rPr>
          <w:rFonts w:asciiTheme="minorBidi" w:hAnsiTheme="minorBidi" w:cstheme="minorBidi"/>
          <w:color w:val="000000"/>
          <w:sz w:val="22"/>
          <w:szCs w:val="22"/>
        </w:rPr>
        <w:t>Diar</w:t>
      </w:r>
      <w:proofErr w:type="spellEnd"/>
      <w:r w:rsidRPr="00066D7D">
        <w:rPr>
          <w:rFonts w:asciiTheme="minorBidi" w:hAnsiTheme="minorBidi" w:cstheme="minorBidi"/>
          <w:color w:val="000000"/>
          <w:sz w:val="22"/>
          <w:szCs w:val="22"/>
        </w:rPr>
        <w:t xml:space="preserve"> Real Investment Company HSE Representatives if the company has any questions about the information contained in the QD HSE General Requirements.</w:t>
      </w:r>
    </w:p>
    <w:p w14:paraId="158119CF" w14:textId="77777777" w:rsidR="00066D7D" w:rsidRPr="00066D7D" w:rsidRDefault="00066D7D" w:rsidP="00F52A38">
      <w:pPr>
        <w:pStyle w:val="ydpac0e8e4msonormal"/>
        <w:shd w:val="clear" w:color="auto" w:fill="FFFFFF"/>
        <w:jc w:val="both"/>
        <w:rPr>
          <w:rFonts w:asciiTheme="minorBidi" w:hAnsiTheme="minorBidi" w:cstheme="minorBidi"/>
          <w:color w:val="000000"/>
          <w:sz w:val="22"/>
          <w:szCs w:val="22"/>
        </w:rPr>
      </w:pPr>
      <w:r w:rsidRPr="00066D7D">
        <w:rPr>
          <w:rFonts w:asciiTheme="minorBidi" w:hAnsiTheme="minorBidi" w:cstheme="minorBidi"/>
          <w:color w:val="000000"/>
          <w:sz w:val="22"/>
          <w:szCs w:val="22"/>
        </w:rPr>
        <w:t>Since the information described in the QD HSE General Requirements is necessarily subject to change, we acknowledge that revisions to the QD HSE General Requirement may occur. All such changes will be communicated through official notices. I understand that revised information may supersede, modify, or eliminate existing revisions of the QD HSE General Requirements.</w:t>
      </w:r>
    </w:p>
    <w:p w14:paraId="14C7CCDB" w14:textId="73F51CEB" w:rsidR="00066D7D" w:rsidRPr="00066D7D" w:rsidRDefault="00066D7D" w:rsidP="00F87A4E">
      <w:pPr>
        <w:pStyle w:val="ydpac0e8e4msonormal"/>
        <w:shd w:val="clear" w:color="auto" w:fill="FFFFFF"/>
        <w:jc w:val="both"/>
        <w:rPr>
          <w:rFonts w:asciiTheme="minorBidi" w:hAnsiTheme="minorBidi" w:cstheme="minorBidi"/>
          <w:color w:val="000000"/>
          <w:sz w:val="22"/>
          <w:szCs w:val="22"/>
        </w:rPr>
      </w:pPr>
      <w:r w:rsidRPr="00066D7D">
        <w:rPr>
          <w:rFonts w:asciiTheme="minorBidi" w:hAnsiTheme="minorBidi" w:cstheme="minorBidi"/>
          <w:color w:val="000000"/>
          <w:sz w:val="22"/>
          <w:szCs w:val="22"/>
        </w:rPr>
        <w:t>A copy of the latest revision QD HSE General Requirements has been given to the company to retain for future reference</w:t>
      </w:r>
      <w:r w:rsidR="00F87A4E">
        <w:rPr>
          <w:rFonts w:asciiTheme="minorBidi" w:hAnsiTheme="minorBidi" w:cstheme="minorBidi"/>
          <w:color w:val="000000"/>
          <w:sz w:val="22"/>
          <w:szCs w:val="22"/>
        </w:rPr>
        <w:t>.</w:t>
      </w:r>
      <w:r w:rsidRPr="00066D7D">
        <w:rPr>
          <w:rFonts w:asciiTheme="minorBidi" w:hAnsiTheme="minorBidi" w:cstheme="minorBidi"/>
          <w:color w:val="000000"/>
          <w:sz w:val="22"/>
          <w:szCs w:val="22"/>
        </w:rPr>
        <w:t xml:space="preserve"> </w:t>
      </w:r>
    </w:p>
    <w:p w14:paraId="419A35E9" w14:textId="4FEEE920" w:rsidR="00066D7D" w:rsidRDefault="00066D7D" w:rsidP="00F52A38">
      <w:pPr>
        <w:pStyle w:val="ydpac0e8e4msonormal"/>
        <w:shd w:val="clear" w:color="auto" w:fill="FFFFFF"/>
        <w:jc w:val="both"/>
        <w:rPr>
          <w:rFonts w:asciiTheme="minorBidi" w:hAnsiTheme="minorBidi" w:cstheme="minorBidi"/>
          <w:color w:val="000000"/>
          <w:sz w:val="22"/>
          <w:szCs w:val="22"/>
        </w:rPr>
      </w:pPr>
      <w:r w:rsidRPr="00066D7D">
        <w:rPr>
          <w:rFonts w:asciiTheme="minorBidi" w:hAnsiTheme="minorBidi" w:cstheme="minorBidi"/>
          <w:color w:val="000000"/>
          <w:sz w:val="22"/>
          <w:szCs w:val="22"/>
        </w:rPr>
        <w:t>Where the company and/or its associates may obtain an electronic copy of the Lusail HSE General Requirements, the company and its personnel agree to familiarize themselves with its contents and comply with the information provided.</w:t>
      </w:r>
    </w:p>
    <w:p w14:paraId="1B7252EF" w14:textId="0BE45A4B" w:rsidR="00F52A38" w:rsidRDefault="00F52A38" w:rsidP="00F52A38">
      <w:pPr>
        <w:pStyle w:val="ydpac0e8e4msonormal"/>
        <w:shd w:val="clear" w:color="auto" w:fill="FFFFFF"/>
        <w:jc w:val="both"/>
        <w:rPr>
          <w:rFonts w:asciiTheme="minorBidi" w:hAnsiTheme="minorBidi" w:cstheme="minorBidi"/>
          <w:color w:val="000000"/>
          <w:sz w:val="22"/>
          <w:szCs w:val="22"/>
        </w:rPr>
      </w:pPr>
    </w:p>
    <w:p w14:paraId="52689CF4" w14:textId="1D6361DA" w:rsidR="00F52A38" w:rsidRDefault="00F52A38" w:rsidP="00F52A38">
      <w:pPr>
        <w:pStyle w:val="ydpac0e8e4msonormal"/>
        <w:shd w:val="clear" w:color="auto" w:fill="FFFFFF"/>
        <w:jc w:val="both"/>
        <w:rPr>
          <w:rFonts w:asciiTheme="minorBidi" w:hAnsiTheme="minorBidi" w:cstheme="minorBidi"/>
          <w:color w:val="000000"/>
          <w:sz w:val="22"/>
          <w:szCs w:val="22"/>
        </w:rPr>
      </w:pPr>
    </w:p>
    <w:p w14:paraId="08ADB30D" w14:textId="0ABABECF" w:rsidR="00F87A4E" w:rsidRDefault="00F87A4E" w:rsidP="00F52A38">
      <w:pPr>
        <w:pStyle w:val="ydpac0e8e4msonormal"/>
        <w:shd w:val="clear" w:color="auto" w:fill="FFFFFF"/>
        <w:jc w:val="both"/>
        <w:rPr>
          <w:rFonts w:asciiTheme="minorBidi" w:hAnsiTheme="minorBidi" w:cstheme="minorBidi"/>
          <w:color w:val="000000"/>
          <w:sz w:val="22"/>
          <w:szCs w:val="22"/>
        </w:rPr>
      </w:pPr>
    </w:p>
    <w:p w14:paraId="3936D0CF" w14:textId="77777777" w:rsidR="00F87A4E" w:rsidRDefault="00F87A4E" w:rsidP="00F52A38">
      <w:pPr>
        <w:pStyle w:val="ydpac0e8e4msonormal"/>
        <w:shd w:val="clear" w:color="auto" w:fill="FFFFFF"/>
        <w:jc w:val="both"/>
        <w:rPr>
          <w:rFonts w:asciiTheme="minorBidi" w:hAnsiTheme="minorBidi" w:cstheme="minorBidi"/>
          <w:color w:val="000000"/>
          <w:sz w:val="22"/>
          <w:szCs w:val="22"/>
        </w:rPr>
      </w:pPr>
    </w:p>
    <w:p w14:paraId="23F80B8C" w14:textId="7DDFD199" w:rsidR="00F52A38" w:rsidRDefault="00F52A38" w:rsidP="00F52A38">
      <w:pPr>
        <w:pStyle w:val="ydpac0e8e4msonormal"/>
        <w:shd w:val="clear" w:color="auto" w:fill="FFFFFF"/>
        <w:jc w:val="both"/>
        <w:rPr>
          <w:rFonts w:asciiTheme="minorBidi" w:hAnsiTheme="minorBidi" w:cstheme="minorBidi"/>
          <w:color w:val="000000"/>
          <w:sz w:val="22"/>
          <w:szCs w:val="22"/>
        </w:rPr>
      </w:pPr>
    </w:p>
    <w:p w14:paraId="0E78CF53" w14:textId="4BB656A1" w:rsidR="00F52A38" w:rsidRDefault="00F52A38" w:rsidP="00F52A38">
      <w:pPr>
        <w:pStyle w:val="ydpac0e8e4msonormal"/>
        <w:shd w:val="clear" w:color="auto" w:fill="FFFFFF"/>
        <w:jc w:val="both"/>
        <w:rPr>
          <w:rFonts w:asciiTheme="minorBidi" w:hAnsiTheme="minorBidi" w:cstheme="minorBidi"/>
          <w:color w:val="000000"/>
          <w:sz w:val="22"/>
          <w:szCs w:val="22"/>
        </w:rPr>
      </w:pPr>
    </w:p>
    <w:p w14:paraId="2D263029" w14:textId="77777777" w:rsidR="00F52A38" w:rsidRPr="00066D7D" w:rsidRDefault="00F52A38" w:rsidP="00F52A38">
      <w:pPr>
        <w:pStyle w:val="ydpac0e8e4msonormal"/>
        <w:shd w:val="clear" w:color="auto" w:fill="FFFFFF"/>
        <w:jc w:val="both"/>
        <w:rPr>
          <w:rFonts w:asciiTheme="minorBidi" w:hAnsiTheme="minorBidi" w:cstheme="minorBidi"/>
          <w:color w:val="000000"/>
          <w:sz w:val="22"/>
          <w:szCs w:val="22"/>
        </w:rPr>
      </w:pPr>
    </w:p>
    <w:p w14:paraId="5412F5BF" w14:textId="77777777" w:rsidR="00066D7D" w:rsidRPr="00066D7D" w:rsidRDefault="00066D7D" w:rsidP="00F52A38">
      <w:pPr>
        <w:pStyle w:val="ydpac0e8e4msonormal"/>
        <w:shd w:val="clear" w:color="auto" w:fill="FFFFFF"/>
        <w:jc w:val="both"/>
        <w:rPr>
          <w:rFonts w:asciiTheme="minorBidi" w:hAnsiTheme="minorBidi" w:cstheme="minorBidi"/>
          <w:color w:val="000000"/>
          <w:sz w:val="22"/>
          <w:szCs w:val="22"/>
        </w:rPr>
      </w:pPr>
      <w:r w:rsidRPr="00066D7D">
        <w:rPr>
          <w:rFonts w:asciiTheme="minorBidi" w:hAnsiTheme="minorBidi" w:cstheme="minorBidi"/>
          <w:color w:val="000000"/>
          <w:sz w:val="22"/>
          <w:szCs w:val="22"/>
        </w:rPr>
        <w:t xml:space="preserve">Furthermore, I acknowledge and understand the Lusail HSE General Requirements are not intended to address every specific situation which may arise during the contract period of the company but is the standard for which Qatari </w:t>
      </w:r>
      <w:proofErr w:type="spellStart"/>
      <w:r w:rsidRPr="00066D7D">
        <w:rPr>
          <w:rFonts w:asciiTheme="minorBidi" w:hAnsiTheme="minorBidi" w:cstheme="minorBidi"/>
          <w:color w:val="000000"/>
          <w:sz w:val="22"/>
          <w:szCs w:val="22"/>
        </w:rPr>
        <w:t>Diar</w:t>
      </w:r>
      <w:proofErr w:type="spellEnd"/>
      <w:r w:rsidRPr="00066D7D">
        <w:rPr>
          <w:rFonts w:asciiTheme="minorBidi" w:hAnsiTheme="minorBidi" w:cstheme="minorBidi"/>
          <w:color w:val="000000"/>
          <w:sz w:val="22"/>
          <w:szCs w:val="22"/>
        </w:rPr>
        <w:t xml:space="preserve"> Real Estate Investment Company use to maintain world-class, best in class HSE practices in line with Qatar Statuary Legislation.</w:t>
      </w:r>
    </w:p>
    <w:p w14:paraId="766A92E0" w14:textId="77777777" w:rsidR="00066D7D" w:rsidRPr="00066D7D" w:rsidRDefault="00066D7D" w:rsidP="00F52A38">
      <w:pPr>
        <w:pStyle w:val="ydpac0e8e4msonormal"/>
        <w:shd w:val="clear" w:color="auto" w:fill="FFFFFF"/>
        <w:jc w:val="both"/>
        <w:rPr>
          <w:rFonts w:asciiTheme="minorBidi" w:hAnsiTheme="minorBidi" w:cstheme="minorBidi"/>
          <w:color w:val="000000"/>
          <w:sz w:val="22"/>
          <w:szCs w:val="22"/>
        </w:rPr>
      </w:pPr>
      <w:r w:rsidRPr="00066D7D">
        <w:rPr>
          <w:rFonts w:asciiTheme="minorBidi" w:hAnsiTheme="minorBidi" w:cstheme="minorBidi"/>
          <w:color w:val="000000"/>
          <w:sz w:val="22"/>
          <w:szCs w:val="22"/>
        </w:rPr>
        <w:t>I was a representative (authorized by the “company”) to confirm I have received the latest revision of the QD HSE General and understand that it is my responsibility to read and comply with all its requirements and the relevant and applicable laws within the State of Qatar. </w:t>
      </w:r>
    </w:p>
    <w:p w14:paraId="312F2064" w14:textId="77777777" w:rsidR="00326E4B" w:rsidRDefault="00326E4B" w:rsidP="00326E4B">
      <w:pPr>
        <w:rPr>
          <w:rFonts w:cs="Arial"/>
        </w:rPr>
      </w:pPr>
    </w:p>
    <w:p w14:paraId="77FA6F7F" w14:textId="77777777" w:rsidR="00326E4B" w:rsidRPr="0083442A" w:rsidRDefault="00326E4B" w:rsidP="00326E4B">
      <w:pPr>
        <w:rPr>
          <w:rFonts w:cs="Arial"/>
        </w:rPr>
      </w:pPr>
    </w:p>
    <w:p w14:paraId="5D944CCD" w14:textId="77777777" w:rsidR="00326E4B" w:rsidRPr="00F52A38" w:rsidRDefault="00326E4B" w:rsidP="00326E4B">
      <w:pPr>
        <w:rPr>
          <w:rFonts w:asciiTheme="minorBidi" w:hAnsiTheme="minorBidi"/>
        </w:rPr>
      </w:pPr>
      <w:r w:rsidRPr="00F52A38">
        <w:rPr>
          <w:rFonts w:asciiTheme="minorBidi" w:hAnsiTheme="minorBidi"/>
        </w:rPr>
        <w:t>Signature:</w:t>
      </w:r>
    </w:p>
    <w:p w14:paraId="1D534372" w14:textId="01C817AF" w:rsidR="00326E4B" w:rsidRDefault="00326E4B" w:rsidP="00326E4B">
      <w:pPr>
        <w:rPr>
          <w:rFonts w:asciiTheme="minorBidi" w:hAnsiTheme="minorBidi"/>
        </w:rPr>
      </w:pPr>
    </w:p>
    <w:p w14:paraId="7441395C" w14:textId="77777777" w:rsidR="00F52A38" w:rsidRPr="00F52A38" w:rsidRDefault="00F52A38" w:rsidP="00326E4B">
      <w:pPr>
        <w:rPr>
          <w:rFonts w:asciiTheme="minorBidi" w:hAnsiTheme="minorBidi"/>
        </w:rPr>
      </w:pPr>
    </w:p>
    <w:p w14:paraId="1E4F2044" w14:textId="77777777" w:rsidR="00326E4B" w:rsidRPr="00F52A38" w:rsidRDefault="00326E4B" w:rsidP="00326E4B">
      <w:pPr>
        <w:rPr>
          <w:rFonts w:asciiTheme="minorBidi" w:hAnsiTheme="minorBidi"/>
        </w:rPr>
      </w:pPr>
      <w:r w:rsidRPr="00F52A38">
        <w:rPr>
          <w:rFonts w:asciiTheme="minorBidi" w:hAnsiTheme="minorBidi"/>
        </w:rPr>
        <w:t>_______________________</w:t>
      </w:r>
      <w:r w:rsidRPr="00F52A38">
        <w:rPr>
          <w:rFonts w:asciiTheme="minorBidi" w:hAnsiTheme="minorBidi"/>
        </w:rPr>
        <w:tab/>
      </w:r>
      <w:r w:rsidRPr="00F52A38">
        <w:rPr>
          <w:rFonts w:asciiTheme="minorBidi" w:hAnsiTheme="minorBidi"/>
        </w:rPr>
        <w:tab/>
      </w:r>
      <w:r w:rsidRPr="00F52A38">
        <w:rPr>
          <w:rFonts w:asciiTheme="minorBidi" w:hAnsiTheme="minorBidi"/>
        </w:rPr>
        <w:tab/>
      </w:r>
      <w:r w:rsidRPr="00F52A38">
        <w:rPr>
          <w:rFonts w:asciiTheme="minorBidi" w:hAnsiTheme="minorBidi"/>
        </w:rPr>
        <w:tab/>
      </w:r>
      <w:r w:rsidRPr="00F52A38">
        <w:rPr>
          <w:rFonts w:asciiTheme="minorBidi" w:hAnsiTheme="minorBidi"/>
        </w:rPr>
        <w:tab/>
      </w:r>
      <w:r w:rsidRPr="00F52A38">
        <w:rPr>
          <w:rFonts w:asciiTheme="minorBidi" w:hAnsiTheme="minorBidi"/>
        </w:rPr>
        <w:tab/>
        <w:t>_________________</w:t>
      </w:r>
    </w:p>
    <w:p w14:paraId="5C959EDA" w14:textId="77777777" w:rsidR="00326E4B" w:rsidRPr="00F52A38" w:rsidRDefault="00326E4B" w:rsidP="00326E4B">
      <w:pPr>
        <w:rPr>
          <w:rFonts w:asciiTheme="minorBidi" w:hAnsiTheme="minorBidi"/>
        </w:rPr>
      </w:pPr>
      <w:r w:rsidRPr="00F52A38">
        <w:rPr>
          <w:rFonts w:asciiTheme="minorBidi" w:hAnsiTheme="minorBidi"/>
        </w:rPr>
        <w:t>Contractor’s Representative</w:t>
      </w:r>
      <w:r w:rsidRPr="00F52A38">
        <w:rPr>
          <w:rFonts w:asciiTheme="minorBidi" w:hAnsiTheme="minorBidi"/>
        </w:rPr>
        <w:tab/>
      </w:r>
      <w:r w:rsidRPr="00F52A38">
        <w:rPr>
          <w:rFonts w:asciiTheme="minorBidi" w:hAnsiTheme="minorBidi"/>
        </w:rPr>
        <w:tab/>
      </w:r>
      <w:r w:rsidRPr="00F52A38">
        <w:rPr>
          <w:rFonts w:asciiTheme="minorBidi" w:hAnsiTheme="minorBidi"/>
        </w:rPr>
        <w:tab/>
      </w:r>
      <w:r w:rsidRPr="00F52A38">
        <w:rPr>
          <w:rFonts w:asciiTheme="minorBidi" w:hAnsiTheme="minorBidi"/>
        </w:rPr>
        <w:tab/>
      </w:r>
      <w:r w:rsidRPr="00F52A38">
        <w:rPr>
          <w:rFonts w:asciiTheme="minorBidi" w:hAnsiTheme="minorBidi"/>
        </w:rPr>
        <w:tab/>
      </w:r>
      <w:r w:rsidRPr="00F52A38">
        <w:rPr>
          <w:rFonts w:asciiTheme="minorBidi" w:hAnsiTheme="minorBidi"/>
        </w:rPr>
        <w:tab/>
        <w:t xml:space="preserve">Date </w:t>
      </w:r>
    </w:p>
    <w:p w14:paraId="72FBFC57" w14:textId="054285C0" w:rsidR="00326E4B" w:rsidRDefault="00326E4B" w:rsidP="00326E4B">
      <w:pPr>
        <w:rPr>
          <w:rFonts w:asciiTheme="minorBidi" w:hAnsiTheme="minorBidi"/>
        </w:rPr>
      </w:pPr>
    </w:p>
    <w:p w14:paraId="6411BC96" w14:textId="274FDE50" w:rsidR="00F52A38" w:rsidRPr="00F52A38" w:rsidRDefault="00F52A38" w:rsidP="00326E4B">
      <w:pPr>
        <w:rPr>
          <w:rFonts w:asciiTheme="minorBidi" w:hAnsiTheme="minorBidi"/>
        </w:rPr>
      </w:pPr>
    </w:p>
    <w:p w14:paraId="480C8C11" w14:textId="77777777" w:rsidR="00326E4B" w:rsidRPr="00F52A38" w:rsidRDefault="00326E4B" w:rsidP="00326E4B">
      <w:pPr>
        <w:jc w:val="both"/>
        <w:rPr>
          <w:rFonts w:asciiTheme="minorBidi" w:hAnsiTheme="minorBidi"/>
        </w:rPr>
      </w:pPr>
      <w:r w:rsidRPr="00F52A38">
        <w:rPr>
          <w:rFonts w:asciiTheme="minorBidi" w:hAnsiTheme="minorBidi"/>
        </w:rPr>
        <w:t>Stamped:</w:t>
      </w:r>
    </w:p>
    <w:p w14:paraId="54E66AFF" w14:textId="246648C3" w:rsidR="00836123" w:rsidRPr="00DC73F7" w:rsidRDefault="00836123" w:rsidP="00326E4B"/>
    <w:sectPr w:rsidR="00836123" w:rsidRPr="00DC73F7" w:rsidSect="005342B8">
      <w:headerReference w:type="even" r:id="rId11"/>
      <w:headerReference w:type="default" r:id="rId12"/>
      <w:footerReference w:type="even" r:id="rId13"/>
      <w:footerReference w:type="default" r:id="rId14"/>
      <w:headerReference w:type="first" r:id="rId15"/>
      <w:footerReference w:type="first" r:id="rId16"/>
      <w:pgSz w:w="11906" w:h="16838"/>
      <w:pgMar w:top="2070" w:right="1304" w:bottom="1440"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66200" w14:textId="77777777" w:rsidR="002A7578" w:rsidRDefault="002A7578" w:rsidP="000C7952">
      <w:pPr>
        <w:spacing w:after="0" w:line="240" w:lineRule="auto"/>
      </w:pPr>
      <w:r>
        <w:separator/>
      </w:r>
    </w:p>
  </w:endnote>
  <w:endnote w:type="continuationSeparator" w:id="0">
    <w:p w14:paraId="68C3AC73" w14:textId="77777777" w:rsidR="002A7578" w:rsidRDefault="002A7578" w:rsidP="000C7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anan">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CC2C" w14:textId="77777777" w:rsidR="00DC73F7" w:rsidRDefault="00DC7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C1C1" w14:textId="34DEE6AC" w:rsidR="007519D6" w:rsidRDefault="00096BEC">
    <w:pPr>
      <w:pStyle w:val="Footer"/>
    </w:pPr>
    <w:r w:rsidRPr="00992754">
      <w:rPr>
        <w:noProof/>
      </w:rPr>
      <w:drawing>
        <wp:inline distT="0" distB="0" distL="0" distR="0" wp14:anchorId="66030A6C" wp14:editId="007F7602">
          <wp:extent cx="502920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10096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972C" w14:textId="77777777" w:rsidR="00DC73F7" w:rsidRDefault="00DC7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95EA3" w14:textId="77777777" w:rsidR="002A7578" w:rsidRDefault="002A7578" w:rsidP="000C7952">
      <w:pPr>
        <w:spacing w:after="0" w:line="240" w:lineRule="auto"/>
      </w:pPr>
      <w:r>
        <w:separator/>
      </w:r>
    </w:p>
  </w:footnote>
  <w:footnote w:type="continuationSeparator" w:id="0">
    <w:p w14:paraId="4715A1E0" w14:textId="77777777" w:rsidR="002A7578" w:rsidRDefault="002A7578" w:rsidP="000C7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9C31" w14:textId="77777777" w:rsidR="00DC73F7" w:rsidRDefault="00DC7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065C" w14:textId="73432CB5" w:rsidR="00DC73F7" w:rsidRDefault="00DC73F7" w:rsidP="00DC73F7">
    <w:pPr>
      <w:pStyle w:val="Header"/>
      <w:jc w:val="center"/>
    </w:pPr>
    <w:r>
      <w:rPr>
        <w:noProof/>
      </w:rPr>
      <w:drawing>
        <wp:inline distT="0" distB="0" distL="0" distR="0" wp14:anchorId="731721CC" wp14:editId="59788DA9">
          <wp:extent cx="828675" cy="828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9583" w14:textId="77777777" w:rsidR="00DC73F7" w:rsidRDefault="00DC7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451F"/>
    <w:multiLevelType w:val="multilevel"/>
    <w:tmpl w:val="D71E5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D266A1"/>
    <w:multiLevelType w:val="hybridMultilevel"/>
    <w:tmpl w:val="D4A8AE1A"/>
    <w:lvl w:ilvl="0" w:tplc="9B8490BE">
      <w:numFmt w:val="bullet"/>
      <w:lvlText w:val=""/>
      <w:lvlJc w:val="left"/>
      <w:pPr>
        <w:ind w:left="502" w:hanging="360"/>
      </w:pPr>
      <w:rPr>
        <w:rFonts w:ascii="Symbol" w:eastAsia="Times New Roman" w:hAnsi="Symbol" w:cs="Fanan" w:hint="default"/>
        <w:sz w:val="20"/>
        <w:szCs w:val="22"/>
        <w:lang w:bidi="ar-QA"/>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59097FDE"/>
    <w:multiLevelType w:val="hybridMultilevel"/>
    <w:tmpl w:val="5588962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9573088"/>
    <w:multiLevelType w:val="hybridMultilevel"/>
    <w:tmpl w:val="2BFA8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A76411C"/>
    <w:multiLevelType w:val="hybridMultilevel"/>
    <w:tmpl w:val="3D4E6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8B5011"/>
    <w:multiLevelType w:val="hybridMultilevel"/>
    <w:tmpl w:val="E912E802"/>
    <w:lvl w:ilvl="0" w:tplc="E42E67AE">
      <w:start w:val="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2sjQ0MbcwMTMwszBR0lEKTi0uzszPAykwrgUApM6nASwAAAA="/>
  </w:docVars>
  <w:rsids>
    <w:rsidRoot w:val="000C7952"/>
    <w:rsid w:val="00017F3E"/>
    <w:rsid w:val="000465D0"/>
    <w:rsid w:val="00057536"/>
    <w:rsid w:val="00066D7D"/>
    <w:rsid w:val="000673A7"/>
    <w:rsid w:val="00096BEC"/>
    <w:rsid w:val="000A6DCE"/>
    <w:rsid w:val="000A78B4"/>
    <w:rsid w:val="000C794E"/>
    <w:rsid w:val="000C7952"/>
    <w:rsid w:val="000D065C"/>
    <w:rsid w:val="000E5F6E"/>
    <w:rsid w:val="000E76AA"/>
    <w:rsid w:val="000E7E60"/>
    <w:rsid w:val="0012174E"/>
    <w:rsid w:val="00133FEA"/>
    <w:rsid w:val="001354D0"/>
    <w:rsid w:val="001514D9"/>
    <w:rsid w:val="00184268"/>
    <w:rsid w:val="00196503"/>
    <w:rsid w:val="001C21E8"/>
    <w:rsid w:val="001C6B31"/>
    <w:rsid w:val="001C77F7"/>
    <w:rsid w:val="00207B4B"/>
    <w:rsid w:val="00227CE7"/>
    <w:rsid w:val="00230546"/>
    <w:rsid w:val="00236464"/>
    <w:rsid w:val="00251EBF"/>
    <w:rsid w:val="00261C8B"/>
    <w:rsid w:val="00265498"/>
    <w:rsid w:val="0027466B"/>
    <w:rsid w:val="002A69A5"/>
    <w:rsid w:val="002A7578"/>
    <w:rsid w:val="002E0857"/>
    <w:rsid w:val="002F3025"/>
    <w:rsid w:val="00306B4B"/>
    <w:rsid w:val="00310D84"/>
    <w:rsid w:val="0032504D"/>
    <w:rsid w:val="00326E4B"/>
    <w:rsid w:val="00343839"/>
    <w:rsid w:val="003555BF"/>
    <w:rsid w:val="00356658"/>
    <w:rsid w:val="00367D7D"/>
    <w:rsid w:val="003A167A"/>
    <w:rsid w:val="003D17AE"/>
    <w:rsid w:val="003D6786"/>
    <w:rsid w:val="003E7669"/>
    <w:rsid w:val="00406B1F"/>
    <w:rsid w:val="004569D1"/>
    <w:rsid w:val="00457443"/>
    <w:rsid w:val="004A35C8"/>
    <w:rsid w:val="004B25CD"/>
    <w:rsid w:val="004B57A5"/>
    <w:rsid w:val="004C7BA0"/>
    <w:rsid w:val="004E0434"/>
    <w:rsid w:val="00500830"/>
    <w:rsid w:val="005033A0"/>
    <w:rsid w:val="00505096"/>
    <w:rsid w:val="00511B48"/>
    <w:rsid w:val="0052443D"/>
    <w:rsid w:val="0053182E"/>
    <w:rsid w:val="00532FF8"/>
    <w:rsid w:val="005342B8"/>
    <w:rsid w:val="00541973"/>
    <w:rsid w:val="00557465"/>
    <w:rsid w:val="0056755A"/>
    <w:rsid w:val="005959A3"/>
    <w:rsid w:val="00596F7C"/>
    <w:rsid w:val="005A0797"/>
    <w:rsid w:val="005D018B"/>
    <w:rsid w:val="005E4C7C"/>
    <w:rsid w:val="006B5330"/>
    <w:rsid w:val="006B5755"/>
    <w:rsid w:val="007033B3"/>
    <w:rsid w:val="00711A38"/>
    <w:rsid w:val="0071735A"/>
    <w:rsid w:val="007408C4"/>
    <w:rsid w:val="007519D6"/>
    <w:rsid w:val="007523A5"/>
    <w:rsid w:val="007527AE"/>
    <w:rsid w:val="008041D2"/>
    <w:rsid w:val="00807A88"/>
    <w:rsid w:val="008306B1"/>
    <w:rsid w:val="00836123"/>
    <w:rsid w:val="00864099"/>
    <w:rsid w:val="00881DF4"/>
    <w:rsid w:val="008854C8"/>
    <w:rsid w:val="0089134E"/>
    <w:rsid w:val="008A3CAB"/>
    <w:rsid w:val="008C0453"/>
    <w:rsid w:val="008C059E"/>
    <w:rsid w:val="008C1A63"/>
    <w:rsid w:val="008F67A9"/>
    <w:rsid w:val="00923DA9"/>
    <w:rsid w:val="0093175D"/>
    <w:rsid w:val="0094007D"/>
    <w:rsid w:val="0096448C"/>
    <w:rsid w:val="009733FB"/>
    <w:rsid w:val="009741E8"/>
    <w:rsid w:val="009772FF"/>
    <w:rsid w:val="009816DA"/>
    <w:rsid w:val="009E0039"/>
    <w:rsid w:val="009E0E84"/>
    <w:rsid w:val="009F1258"/>
    <w:rsid w:val="00A07EBE"/>
    <w:rsid w:val="00A21336"/>
    <w:rsid w:val="00A246FA"/>
    <w:rsid w:val="00A955A9"/>
    <w:rsid w:val="00AA5508"/>
    <w:rsid w:val="00AB5A53"/>
    <w:rsid w:val="00AF303B"/>
    <w:rsid w:val="00B4487A"/>
    <w:rsid w:val="00B44C19"/>
    <w:rsid w:val="00B836DC"/>
    <w:rsid w:val="00B91273"/>
    <w:rsid w:val="00B9139F"/>
    <w:rsid w:val="00B979BB"/>
    <w:rsid w:val="00BB1B43"/>
    <w:rsid w:val="00BC35FD"/>
    <w:rsid w:val="00BE5881"/>
    <w:rsid w:val="00BE5CA1"/>
    <w:rsid w:val="00BF162B"/>
    <w:rsid w:val="00BF30FB"/>
    <w:rsid w:val="00C11DBB"/>
    <w:rsid w:val="00C12AFE"/>
    <w:rsid w:val="00C30608"/>
    <w:rsid w:val="00C4513A"/>
    <w:rsid w:val="00C5041B"/>
    <w:rsid w:val="00C610FB"/>
    <w:rsid w:val="00C82DA8"/>
    <w:rsid w:val="00CE0CF1"/>
    <w:rsid w:val="00D0612D"/>
    <w:rsid w:val="00D51781"/>
    <w:rsid w:val="00D60A82"/>
    <w:rsid w:val="00D67E1D"/>
    <w:rsid w:val="00D80742"/>
    <w:rsid w:val="00DA2AA6"/>
    <w:rsid w:val="00DC73F7"/>
    <w:rsid w:val="00DC7902"/>
    <w:rsid w:val="00DD362A"/>
    <w:rsid w:val="00DF6403"/>
    <w:rsid w:val="00E0177B"/>
    <w:rsid w:val="00E1333A"/>
    <w:rsid w:val="00E15398"/>
    <w:rsid w:val="00E228EB"/>
    <w:rsid w:val="00E266ED"/>
    <w:rsid w:val="00E46964"/>
    <w:rsid w:val="00E62A22"/>
    <w:rsid w:val="00E802B3"/>
    <w:rsid w:val="00EA764F"/>
    <w:rsid w:val="00EC01CF"/>
    <w:rsid w:val="00F0199B"/>
    <w:rsid w:val="00F041E8"/>
    <w:rsid w:val="00F064EF"/>
    <w:rsid w:val="00F149F1"/>
    <w:rsid w:val="00F1787C"/>
    <w:rsid w:val="00F25543"/>
    <w:rsid w:val="00F401B8"/>
    <w:rsid w:val="00F42D64"/>
    <w:rsid w:val="00F52A38"/>
    <w:rsid w:val="00F87A4E"/>
    <w:rsid w:val="00FA03EC"/>
    <w:rsid w:val="00FA58A1"/>
    <w:rsid w:val="00FC2C75"/>
    <w:rsid w:val="00FF4E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F6C6D03"/>
  <w15:docId w15:val="{0E72546A-A245-4E9B-8C1A-52FEEBEA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923DA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79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952"/>
  </w:style>
  <w:style w:type="paragraph" w:styleId="Footer">
    <w:name w:val="footer"/>
    <w:basedOn w:val="Normal"/>
    <w:link w:val="FooterChar"/>
    <w:uiPriority w:val="99"/>
    <w:unhideWhenUsed/>
    <w:rsid w:val="000C79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952"/>
  </w:style>
  <w:style w:type="paragraph" w:styleId="BalloonText">
    <w:name w:val="Balloon Text"/>
    <w:basedOn w:val="Normal"/>
    <w:link w:val="BalloonTextChar"/>
    <w:uiPriority w:val="99"/>
    <w:semiHidden/>
    <w:unhideWhenUsed/>
    <w:rsid w:val="000C79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952"/>
    <w:rPr>
      <w:rFonts w:ascii="Tahoma" w:hAnsi="Tahoma" w:cs="Tahoma"/>
      <w:sz w:val="16"/>
      <w:szCs w:val="16"/>
    </w:rPr>
  </w:style>
  <w:style w:type="character" w:styleId="Hyperlink">
    <w:name w:val="Hyperlink"/>
    <w:basedOn w:val="DefaultParagraphFont"/>
    <w:uiPriority w:val="99"/>
    <w:unhideWhenUsed/>
    <w:rsid w:val="00EC01CF"/>
    <w:rPr>
      <w:color w:val="0000FF"/>
      <w:u w:val="single"/>
    </w:rPr>
  </w:style>
  <w:style w:type="character" w:customStyle="1" w:styleId="Heading4Char">
    <w:name w:val="Heading 4 Char"/>
    <w:basedOn w:val="DefaultParagraphFont"/>
    <w:link w:val="Heading4"/>
    <w:uiPriority w:val="9"/>
    <w:rsid w:val="00923DA9"/>
    <w:rPr>
      <w:rFonts w:ascii="Times New Roman" w:eastAsia="Times New Roman" w:hAnsi="Times New Roman" w:cs="Times New Roman"/>
      <w:b/>
      <w:bCs/>
      <w:sz w:val="24"/>
      <w:szCs w:val="24"/>
    </w:rPr>
  </w:style>
  <w:style w:type="paragraph" w:styleId="ListParagraph">
    <w:name w:val="List Paragraph"/>
    <w:basedOn w:val="Normal"/>
    <w:uiPriority w:val="34"/>
    <w:qFormat/>
    <w:rsid w:val="00DA2AA6"/>
    <w:pPr>
      <w:ind w:left="720"/>
      <w:contextualSpacing/>
    </w:pPr>
    <w:rPr>
      <w:rFonts w:ascii="Calibri" w:eastAsia="Calibri" w:hAnsi="Calibri" w:cs="Arial"/>
    </w:rPr>
  </w:style>
  <w:style w:type="character" w:customStyle="1" w:styleId="ms-rtethemeforecolor-5-5">
    <w:name w:val="ms-rtethemeforecolor-5-5"/>
    <w:basedOn w:val="DefaultParagraphFont"/>
    <w:rsid w:val="0094007D"/>
  </w:style>
  <w:style w:type="paragraph" w:customStyle="1" w:styleId="active">
    <w:name w:val="active"/>
    <w:basedOn w:val="Normal"/>
    <w:rsid w:val="008306B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21336"/>
    <w:rPr>
      <w:i/>
      <w:iCs/>
    </w:rPr>
  </w:style>
  <w:style w:type="paragraph" w:styleId="NoSpacing">
    <w:name w:val="No Spacing"/>
    <w:uiPriority w:val="1"/>
    <w:qFormat/>
    <w:rsid w:val="00C610FB"/>
    <w:pPr>
      <w:spacing w:after="0" w:line="240" w:lineRule="auto"/>
    </w:pPr>
    <w:rPr>
      <w:rFonts w:cs="Arial"/>
    </w:rPr>
  </w:style>
  <w:style w:type="character" w:styleId="Strong">
    <w:name w:val="Strong"/>
    <w:basedOn w:val="DefaultParagraphFont"/>
    <w:uiPriority w:val="22"/>
    <w:qFormat/>
    <w:rsid w:val="00C610FB"/>
    <w:rPr>
      <w:b/>
      <w:bCs/>
    </w:rPr>
  </w:style>
  <w:style w:type="character" w:customStyle="1" w:styleId="hps">
    <w:name w:val="hps"/>
    <w:basedOn w:val="DefaultParagraphFont"/>
    <w:rsid w:val="00306B4B"/>
  </w:style>
  <w:style w:type="table" w:styleId="TableGrid">
    <w:name w:val="Table Grid"/>
    <w:basedOn w:val="TableNormal"/>
    <w:uiPriority w:val="39"/>
    <w:rsid w:val="0089134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ac0e8e4msonormal">
    <w:name w:val="ydpac0e8e4msonormal"/>
    <w:basedOn w:val="Normal"/>
    <w:rsid w:val="00066D7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4144">
      <w:bodyDiv w:val="1"/>
      <w:marLeft w:val="0"/>
      <w:marRight w:val="0"/>
      <w:marTop w:val="0"/>
      <w:marBottom w:val="0"/>
      <w:divBdr>
        <w:top w:val="none" w:sz="0" w:space="0" w:color="auto"/>
        <w:left w:val="none" w:sz="0" w:space="0" w:color="auto"/>
        <w:bottom w:val="none" w:sz="0" w:space="0" w:color="auto"/>
        <w:right w:val="none" w:sz="0" w:space="0" w:color="auto"/>
      </w:divBdr>
    </w:div>
    <w:div w:id="94716602">
      <w:bodyDiv w:val="1"/>
      <w:marLeft w:val="0"/>
      <w:marRight w:val="0"/>
      <w:marTop w:val="0"/>
      <w:marBottom w:val="0"/>
      <w:divBdr>
        <w:top w:val="none" w:sz="0" w:space="0" w:color="auto"/>
        <w:left w:val="none" w:sz="0" w:space="0" w:color="auto"/>
        <w:bottom w:val="none" w:sz="0" w:space="0" w:color="auto"/>
        <w:right w:val="none" w:sz="0" w:space="0" w:color="auto"/>
      </w:divBdr>
    </w:div>
    <w:div w:id="204216118">
      <w:bodyDiv w:val="1"/>
      <w:marLeft w:val="0"/>
      <w:marRight w:val="0"/>
      <w:marTop w:val="0"/>
      <w:marBottom w:val="0"/>
      <w:divBdr>
        <w:top w:val="none" w:sz="0" w:space="0" w:color="auto"/>
        <w:left w:val="none" w:sz="0" w:space="0" w:color="auto"/>
        <w:bottom w:val="none" w:sz="0" w:space="0" w:color="auto"/>
        <w:right w:val="none" w:sz="0" w:space="0" w:color="auto"/>
      </w:divBdr>
    </w:div>
    <w:div w:id="311909432">
      <w:bodyDiv w:val="1"/>
      <w:marLeft w:val="0"/>
      <w:marRight w:val="0"/>
      <w:marTop w:val="0"/>
      <w:marBottom w:val="0"/>
      <w:divBdr>
        <w:top w:val="none" w:sz="0" w:space="0" w:color="auto"/>
        <w:left w:val="none" w:sz="0" w:space="0" w:color="auto"/>
        <w:bottom w:val="none" w:sz="0" w:space="0" w:color="auto"/>
        <w:right w:val="none" w:sz="0" w:space="0" w:color="auto"/>
      </w:divBdr>
    </w:div>
    <w:div w:id="608896748">
      <w:bodyDiv w:val="1"/>
      <w:marLeft w:val="0"/>
      <w:marRight w:val="0"/>
      <w:marTop w:val="0"/>
      <w:marBottom w:val="0"/>
      <w:divBdr>
        <w:top w:val="none" w:sz="0" w:space="0" w:color="auto"/>
        <w:left w:val="none" w:sz="0" w:space="0" w:color="auto"/>
        <w:bottom w:val="none" w:sz="0" w:space="0" w:color="auto"/>
        <w:right w:val="none" w:sz="0" w:space="0" w:color="auto"/>
      </w:divBdr>
    </w:div>
    <w:div w:id="719475623">
      <w:bodyDiv w:val="1"/>
      <w:marLeft w:val="0"/>
      <w:marRight w:val="0"/>
      <w:marTop w:val="0"/>
      <w:marBottom w:val="0"/>
      <w:divBdr>
        <w:top w:val="none" w:sz="0" w:space="0" w:color="auto"/>
        <w:left w:val="none" w:sz="0" w:space="0" w:color="auto"/>
        <w:bottom w:val="none" w:sz="0" w:space="0" w:color="auto"/>
        <w:right w:val="none" w:sz="0" w:space="0" w:color="auto"/>
      </w:divBdr>
    </w:div>
    <w:div w:id="822619626">
      <w:bodyDiv w:val="1"/>
      <w:marLeft w:val="0"/>
      <w:marRight w:val="0"/>
      <w:marTop w:val="0"/>
      <w:marBottom w:val="0"/>
      <w:divBdr>
        <w:top w:val="none" w:sz="0" w:space="0" w:color="auto"/>
        <w:left w:val="none" w:sz="0" w:space="0" w:color="auto"/>
        <w:bottom w:val="none" w:sz="0" w:space="0" w:color="auto"/>
        <w:right w:val="none" w:sz="0" w:space="0" w:color="auto"/>
      </w:divBdr>
    </w:div>
    <w:div w:id="844789481">
      <w:bodyDiv w:val="1"/>
      <w:marLeft w:val="0"/>
      <w:marRight w:val="0"/>
      <w:marTop w:val="0"/>
      <w:marBottom w:val="0"/>
      <w:divBdr>
        <w:top w:val="none" w:sz="0" w:space="0" w:color="auto"/>
        <w:left w:val="none" w:sz="0" w:space="0" w:color="auto"/>
        <w:bottom w:val="none" w:sz="0" w:space="0" w:color="auto"/>
        <w:right w:val="none" w:sz="0" w:space="0" w:color="auto"/>
      </w:divBdr>
    </w:div>
    <w:div w:id="1039168390">
      <w:bodyDiv w:val="1"/>
      <w:marLeft w:val="0"/>
      <w:marRight w:val="0"/>
      <w:marTop w:val="0"/>
      <w:marBottom w:val="0"/>
      <w:divBdr>
        <w:top w:val="none" w:sz="0" w:space="0" w:color="auto"/>
        <w:left w:val="none" w:sz="0" w:space="0" w:color="auto"/>
        <w:bottom w:val="none" w:sz="0" w:space="0" w:color="auto"/>
        <w:right w:val="none" w:sz="0" w:space="0" w:color="auto"/>
      </w:divBdr>
    </w:div>
    <w:div w:id="1313950306">
      <w:bodyDiv w:val="1"/>
      <w:marLeft w:val="0"/>
      <w:marRight w:val="0"/>
      <w:marTop w:val="0"/>
      <w:marBottom w:val="0"/>
      <w:divBdr>
        <w:top w:val="none" w:sz="0" w:space="0" w:color="auto"/>
        <w:left w:val="none" w:sz="0" w:space="0" w:color="auto"/>
        <w:bottom w:val="none" w:sz="0" w:space="0" w:color="auto"/>
        <w:right w:val="none" w:sz="0" w:space="0" w:color="auto"/>
      </w:divBdr>
    </w:div>
    <w:div w:id="1602446998">
      <w:bodyDiv w:val="1"/>
      <w:marLeft w:val="0"/>
      <w:marRight w:val="0"/>
      <w:marTop w:val="0"/>
      <w:marBottom w:val="0"/>
      <w:divBdr>
        <w:top w:val="none" w:sz="0" w:space="0" w:color="auto"/>
        <w:left w:val="none" w:sz="0" w:space="0" w:color="auto"/>
        <w:bottom w:val="none" w:sz="0" w:space="0" w:color="auto"/>
        <w:right w:val="none" w:sz="0" w:space="0" w:color="auto"/>
      </w:divBdr>
    </w:div>
    <w:div w:id="1936133923">
      <w:bodyDiv w:val="1"/>
      <w:marLeft w:val="0"/>
      <w:marRight w:val="0"/>
      <w:marTop w:val="0"/>
      <w:marBottom w:val="0"/>
      <w:divBdr>
        <w:top w:val="none" w:sz="0" w:space="0" w:color="auto"/>
        <w:left w:val="none" w:sz="0" w:space="0" w:color="auto"/>
        <w:bottom w:val="none" w:sz="0" w:space="0" w:color="auto"/>
        <w:right w:val="none" w:sz="0" w:space="0" w:color="auto"/>
      </w:divBdr>
    </w:div>
    <w:div w:id="1972710049">
      <w:bodyDiv w:val="1"/>
      <w:marLeft w:val="0"/>
      <w:marRight w:val="0"/>
      <w:marTop w:val="0"/>
      <w:marBottom w:val="0"/>
      <w:divBdr>
        <w:top w:val="none" w:sz="0" w:space="0" w:color="auto"/>
        <w:left w:val="none" w:sz="0" w:space="0" w:color="auto"/>
        <w:bottom w:val="none" w:sz="0" w:space="0" w:color="auto"/>
        <w:right w:val="none" w:sz="0" w:space="0" w:color="auto"/>
      </w:divBdr>
    </w:div>
    <w:div w:id="1976639703">
      <w:bodyDiv w:val="1"/>
      <w:marLeft w:val="0"/>
      <w:marRight w:val="0"/>
      <w:marTop w:val="0"/>
      <w:marBottom w:val="0"/>
      <w:divBdr>
        <w:top w:val="none" w:sz="0" w:space="0" w:color="auto"/>
        <w:left w:val="none" w:sz="0" w:space="0" w:color="auto"/>
        <w:bottom w:val="none" w:sz="0" w:space="0" w:color="auto"/>
        <w:right w:val="none" w:sz="0" w:space="0" w:color="auto"/>
      </w:divBdr>
      <w:divsChild>
        <w:div w:id="1494024855">
          <w:marLeft w:val="0"/>
          <w:marRight w:val="0"/>
          <w:marTop w:val="100"/>
          <w:marBottom w:val="100"/>
          <w:divBdr>
            <w:top w:val="none" w:sz="0" w:space="0" w:color="auto"/>
            <w:left w:val="none" w:sz="0" w:space="0" w:color="auto"/>
            <w:bottom w:val="none" w:sz="0" w:space="0" w:color="auto"/>
            <w:right w:val="none" w:sz="0" w:space="0" w:color="auto"/>
          </w:divBdr>
          <w:divsChild>
            <w:div w:id="5034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5BA0AB7388B3469FDEC3714AB07563" ma:contentTypeVersion="5" ma:contentTypeDescription="Create a new document." ma:contentTypeScope="" ma:versionID="27f8a8f1bd4464c9aac174c9419dad6f">
  <xsd:schema xmlns:xsd="http://www.w3.org/2001/XMLSchema" xmlns:xs="http://www.w3.org/2001/XMLSchema" xmlns:p="http://schemas.microsoft.com/office/2006/metadata/properties" xmlns:ns1="http://schemas.microsoft.com/sharepoint/v3" xmlns:ns2="6a5d268c-db34-4d2d-9565-fc021b69e729" xmlns:ns3="a32b216d-5ab7-4847-813c-43fede81e87a" targetNamespace="http://schemas.microsoft.com/office/2006/metadata/properties" ma:root="true" ma:fieldsID="5f3da12af985a9ce21e0ac31d9dd4a81" ns1:_="" ns2:_="" ns3:_="">
    <xsd:import namespace="http://schemas.microsoft.com/sharepoint/v3"/>
    <xsd:import namespace="6a5d268c-db34-4d2d-9565-fc021b69e729"/>
    <xsd:import namespace="a32b216d-5ab7-4847-813c-43fede81e87a"/>
    <xsd:element name="properties">
      <xsd:complexType>
        <xsd:sequence>
          <xsd:element name="documentManagement">
            <xsd:complexType>
              <xsd:all>
                <xsd:element ref="ns2:Category"/>
                <xsd:element ref="ns2:Section" minOccurs="0"/>
                <xsd:element ref="ns1:PublishingStartDate" minOccurs="0"/>
                <xsd:element ref="ns1:PublishingExpirationDate" minOccurs="0"/>
                <xsd:element ref="ns2:Title_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5d268c-db34-4d2d-9565-fc021b69e729" elementFormDefault="qualified">
    <xsd:import namespace="http://schemas.microsoft.com/office/2006/documentManagement/types"/>
    <xsd:import namespace="http://schemas.microsoft.com/office/infopath/2007/PartnerControls"/>
    <xsd:element name="Category" ma:index="8" ma:displayName="Category" ma:default="Human Resource:الموارد البشرية" ma:format="Dropdown" ma:internalName="Category">
      <xsd:simpleType>
        <xsd:restriction base="dms:Choice">
          <xsd:enumeration value="Human Resource:الموارد البشرية"/>
          <xsd:enumeration value="General Services:الخدمات العامة"/>
          <xsd:enumeration value="Contracts &amp; Procurement:العقود والمشتريات"/>
          <xsd:enumeration value="Finance:المالية"/>
          <xsd:enumeration value="IT Department:قسم تكنولوجيا المعلومات"/>
          <xsd:enumeration value="QD Business Communication:التواصل"/>
          <xsd:enumeration value="Security &amp; Fire Department:قسم الامن والمطافى"/>
          <xsd:enumeration value="Strategic Planning"/>
        </xsd:restriction>
      </xsd:simpleType>
    </xsd:element>
    <xsd:element name="Section" ma:index="9" nillable="true" ma:displayName="Section" ma:default="Immigration Forms:نماذج شئون الوافدين" ma:format="Dropdown" ma:internalName="Section">
      <xsd:simpleType>
        <xsd:restriction base="dms:Choice">
          <xsd:enumeration value="Immigration Forms:نماذج شئون الوافدين"/>
          <xsd:enumeration value="Support services:خدمات الدعم"/>
          <xsd:enumeration value="Travel Forms:نموذج السفر"/>
          <xsd:enumeration value="HR Personnel:موظفى الموارد البشرية"/>
          <xsd:enumeration value="Finance Form:نموذج المالية"/>
          <xsd:enumeration value="Recruitment:التوظيف"/>
          <xsd:enumeration value="Contracts:العقود"/>
          <xsd:enumeration value="Induction Forms:نماذج الاستهلال"/>
          <xsd:enumeration value="Manpower Planning &amp; Recruitment:تخطيط القوى العاملة والتوظيف"/>
          <xsd:enumeration value="Training:التريب"/>
          <xsd:enumeration value="IT Forms:نماذج تكنولوجيل المعلومات"/>
          <xsd:enumeration value="Templates:نماذج"/>
          <xsd:enumeration value="Security:الأمن"/>
          <xsd:enumeration value="Employee Relations:شؤون الموظفين"/>
          <xsd:enumeration value="Organization Structure"/>
        </xsd:restriction>
      </xsd:simpleType>
    </xsd:element>
    <xsd:element name="Title_Ar" ma:index="12" nillable="true" ma:displayName="Arabic Title" ma:internalName="Title_A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2b216d-5ab7-4847-813c-43fede81e87a"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itle_Ar xmlns="6a5d268c-db34-4d2d-9565-fc021b69e729" xsi:nil="true"/>
    <Category xmlns="6a5d268c-db34-4d2d-9565-fc021b69e729">QD Business Communication:التواصل</Category>
    <Section xmlns="6a5d268c-db34-4d2d-9565-fc021b69e729">Templates:نماذج</Section>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B98432D-5082-4751-8075-5935BE60C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5d268c-db34-4d2d-9565-fc021b69e729"/>
    <ds:schemaRef ds:uri="a32b216d-5ab7-4847-813c-43fede81e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38D572-4CEE-4EEB-B29A-07E454AFDBF7}">
  <ds:schemaRefs>
    <ds:schemaRef ds:uri="http://schemas.microsoft.com/sharepoint/v3/contenttype/forms"/>
  </ds:schemaRefs>
</ds:datastoreItem>
</file>

<file path=customXml/itemProps3.xml><?xml version="1.0" encoding="utf-8"?>
<ds:datastoreItem xmlns:ds="http://schemas.openxmlformats.org/officeDocument/2006/customXml" ds:itemID="{29E666D1-E33D-413B-8592-12A3F73B3816}">
  <ds:schemaRefs>
    <ds:schemaRef ds:uri="http://schemas.openxmlformats.org/officeDocument/2006/bibliography"/>
  </ds:schemaRefs>
</ds:datastoreItem>
</file>

<file path=customXml/itemProps4.xml><?xml version="1.0" encoding="utf-8"?>
<ds:datastoreItem xmlns:ds="http://schemas.openxmlformats.org/officeDocument/2006/customXml" ds:itemID="{E96024B3-0F07-41AF-B243-BAE29CE20A28}">
  <ds:schemaRefs>
    <ds:schemaRef ds:uri="http://schemas.microsoft.com/office/2006/metadata/properties"/>
    <ds:schemaRef ds:uri="http://schemas.microsoft.com/office/infopath/2007/PartnerControls"/>
    <ds:schemaRef ds:uri="6a5d268c-db34-4d2d-9565-fc021b69e729"/>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Qatari Diar Real Estate Development Company</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Maureen</dc:creator>
  <cp:lastModifiedBy>Jocelyn Nojadera</cp:lastModifiedBy>
  <cp:revision>2</cp:revision>
  <cp:lastPrinted>2020-03-02T09:48:00Z</cp:lastPrinted>
  <dcterms:created xsi:type="dcterms:W3CDTF">2021-11-17T10:59:00Z</dcterms:created>
  <dcterms:modified xsi:type="dcterms:W3CDTF">2021-11-17T10:59:00Z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0x010100355BA0AB7388B3469FDEC3714AB07563</vt:lpwstr>
  </property>
  <property fmtid="{D5CDD505-2E9C-101B-9397-08002B2CF9AE}" pid="3" name="MSIP_Label_79ae2783-b6e8-45ab-9e71-54c07b2dade0_Enabled">
    <vt:lpwstr>True</vt:lpwstr>
  </property>
  <property fmtid="{D5CDD505-2E9C-101B-9397-08002B2CF9AE}" pid="4" name="MSIP_Label_79ae2783-b6e8-45ab-9e71-54c07b2dade0_SiteId">
    <vt:lpwstr>8d088ff8-7e52-4d0f-8187-dcd9ca37815a</vt:lpwstr>
  </property>
  <property fmtid="{D5CDD505-2E9C-101B-9397-08002B2CF9AE}" pid="5" name="MSIP_Label_79ae2783-b6e8-45ab-9e71-54c07b2dade0_Owner">
    <vt:lpwstr>Elsayed.Abdelwaris@parsons.com</vt:lpwstr>
  </property>
  <property fmtid="{D5CDD505-2E9C-101B-9397-08002B2CF9AE}" pid="6" name="MSIP_Label_79ae2783-b6e8-45ab-9e71-54c07b2dade0_SetDate">
    <vt:lpwstr>2019-01-07T10:05:58.0420046Z</vt:lpwstr>
  </property>
  <property fmtid="{D5CDD505-2E9C-101B-9397-08002B2CF9AE}" pid="7" name="MSIP_Label_79ae2783-b6e8-45ab-9e71-54c07b2dade0_Name">
    <vt:lpwstr>Public</vt:lpwstr>
  </property>
  <property fmtid="{D5CDD505-2E9C-101B-9397-08002B2CF9AE}" pid="8" name="MSIP_Label_79ae2783-b6e8-45ab-9e71-54c07b2dade0_Application">
    <vt:lpwstr>Microsoft Azure Information Protection</vt:lpwstr>
  </property>
  <property fmtid="{D5CDD505-2E9C-101B-9397-08002B2CF9AE}" pid="9" name="MSIP_Label_79ae2783-b6e8-45ab-9e71-54c07b2dade0_Extended_MSFT_Method">
    <vt:lpwstr>Manual</vt:lpwstr>
  </property>
  <property fmtid="{D5CDD505-2E9C-101B-9397-08002B2CF9AE}" pid="10" name="Sensitivity">
    <vt:lpwstr>Public</vt:lpwstr>
  </property>
</Properties>
</file>